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7" w:rsidRPr="009B295C" w:rsidRDefault="0061257E" w:rsidP="009E4103">
      <w:pPr>
        <w:pStyle w:val="Title"/>
        <w:rPr>
          <w:rFonts w:ascii="Goudy Old Style" w:hAnsi="Goudy Old Style"/>
          <w:b w:val="0"/>
          <w:caps w:val="0"/>
          <w:smallCaps/>
          <w:color w:val="000000"/>
          <w:sz w:val="22"/>
          <w:szCs w:val="22"/>
          <w14:textFill>
            <w14:solidFill>
              <w14:srgbClr w14:val="000000"/>
            </w14:solidFill>
          </w14:textFill>
        </w:rPr>
      </w:pPr>
      <w:r w:rsidRPr="009B295C">
        <w:rPr>
          <w:rFonts w:ascii="Goudy Old Style" w:hAnsi="Goudy Old Style"/>
          <w:b w:val="0"/>
          <w:caps w:val="0"/>
          <w:smallCaps/>
          <w:color w:val="000000"/>
          <w:sz w:val="22"/>
          <w:szCs w:val="22"/>
          <w14:textFill>
            <w14:solidFill>
              <w14:srgbClr w14:val="000000"/>
            </w14:solidFill>
          </w14:textFill>
        </w:rPr>
        <w:t>MINUTES</w:t>
      </w:r>
    </w:p>
    <w:p w:rsidR="00887777" w:rsidRPr="009B295C" w:rsidRDefault="00DA5E91"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15:appearance w15:val="hidden"/>
        </w:sdtPr>
        <w:sdtEndPr/>
        <w:sdtContent>
          <w:r w:rsidR="00324FB1" w:rsidRPr="009B295C">
            <w:rPr>
              <w:rFonts w:ascii="Goudy Old Style" w:hAnsi="Goudy Old Style"/>
              <w:color w:val="auto"/>
              <w:sz w:val="22"/>
              <w:szCs w:val="22"/>
            </w:rPr>
            <w:t>Stenton Committee</w:t>
          </w:r>
        </w:sdtContent>
      </w:sdt>
    </w:p>
    <w:p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7-02-02T10:30:00Z">
            <w:dateFormat w:val="M/d/yyyy h:mm am/pm"/>
            <w:lid w:val="en-US"/>
            <w:storeMappedDataAs w:val="dateTime"/>
            <w:calendar w:val="gregorian"/>
          </w:date>
        </w:sdtPr>
        <w:sdtEndPr/>
        <w:sdtContent>
          <w:r w:rsidR="00DB5515">
            <w:rPr>
              <w:rFonts w:ascii="Goudy Old Style" w:hAnsi="Goudy Old Style"/>
              <w:sz w:val="22"/>
              <w:szCs w:val="22"/>
            </w:rPr>
            <w:t>2/2/2017 10:30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15:appearance w15:val="hidden"/>
        </w:sdtPr>
        <w:sdtEndPr/>
        <w:sdtContent>
          <w:r w:rsidR="00324FB1" w:rsidRPr="009B295C">
            <w:rPr>
              <w:rFonts w:ascii="Goudy Old Style" w:hAnsi="Goudy Old Style"/>
              <w:sz w:val="22"/>
              <w:szCs w:val="22"/>
            </w:rPr>
            <w:t>Carol Rush, Stenton Committee Chair</w:t>
          </w:r>
        </w:sdtContent>
      </w:sdt>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rsidR="00534782" w:rsidRPr="009B295C" w:rsidRDefault="00361194" w:rsidP="00324FB1">
      <w:pPr>
        <w:spacing w:after="0"/>
        <w:rPr>
          <w:rFonts w:ascii="Goudy Old Style" w:hAnsi="Goudy Old Style"/>
          <w:sz w:val="22"/>
          <w:szCs w:val="22"/>
        </w:rPr>
      </w:pPr>
      <w:r>
        <w:rPr>
          <w:rFonts w:ascii="Goudy Old Style" w:hAnsi="Goudy Old Style"/>
          <w:sz w:val="22"/>
          <w:szCs w:val="22"/>
        </w:rPr>
        <w:t xml:space="preserve">Jane Foster Willson, Gina Whelan, Carol </w:t>
      </w:r>
      <w:r w:rsidR="00BB0986">
        <w:rPr>
          <w:rFonts w:ascii="Goudy Old Style" w:hAnsi="Goudy Old Style"/>
          <w:sz w:val="22"/>
          <w:szCs w:val="22"/>
        </w:rPr>
        <w:t>Rush,</w:t>
      </w:r>
      <w:r>
        <w:rPr>
          <w:rFonts w:ascii="Goudy Old Style" w:hAnsi="Goudy Old Style"/>
          <w:sz w:val="22"/>
          <w:szCs w:val="22"/>
        </w:rPr>
        <w:t xml:space="preserve"> Nina Schaefer, Anne Burnett</w:t>
      </w:r>
      <w:r w:rsidR="00BB0986">
        <w:rPr>
          <w:rFonts w:ascii="Goudy Old Style" w:hAnsi="Goudy Old Style"/>
          <w:sz w:val="22"/>
          <w:szCs w:val="22"/>
        </w:rPr>
        <w:t xml:space="preserve">, Gwen Bryant, Sally Congdon, </w:t>
      </w:r>
      <w:r w:rsidR="00742B87">
        <w:rPr>
          <w:rFonts w:ascii="Goudy Old Style" w:hAnsi="Goudy Old Style"/>
          <w:sz w:val="22"/>
          <w:szCs w:val="22"/>
        </w:rPr>
        <w:t xml:space="preserve">Alice Lea Tasman, Sidney Spahr, Katy </w:t>
      </w:r>
      <w:r w:rsidR="00C23149">
        <w:rPr>
          <w:rFonts w:ascii="Goudy Old Style" w:hAnsi="Goudy Old Style"/>
          <w:sz w:val="22"/>
          <w:szCs w:val="22"/>
        </w:rPr>
        <w:t>Bieniosek</w:t>
      </w:r>
      <w:r w:rsidR="00742B87">
        <w:rPr>
          <w:rFonts w:ascii="Goudy Old Style" w:hAnsi="Goudy Old Style"/>
          <w:sz w:val="22"/>
          <w:szCs w:val="22"/>
        </w:rPr>
        <w:t xml:space="preserve">, Betsy Marshall, Kristin Cahn von Seelen and Peggy Conver. </w:t>
      </w:r>
    </w:p>
    <w:p w:rsidR="00206E39" w:rsidRPr="009B295C" w:rsidRDefault="00206E39" w:rsidP="00324FB1">
      <w:pPr>
        <w:spacing w:after="0"/>
        <w:rPr>
          <w:rFonts w:ascii="Goudy Old Style" w:hAnsi="Goudy Old Style"/>
          <w:sz w:val="22"/>
          <w:szCs w:val="22"/>
        </w:rPr>
      </w:pPr>
      <w:r w:rsidRPr="009B295C">
        <w:rPr>
          <w:rFonts w:ascii="Goudy Old Style" w:hAnsi="Goudy Old Style"/>
          <w:sz w:val="22"/>
          <w:szCs w:val="22"/>
        </w:rPr>
        <w:t xml:space="preserve">Staff </w:t>
      </w:r>
      <w:r w:rsidR="00AF2D99" w:rsidRPr="009B295C">
        <w:rPr>
          <w:rFonts w:ascii="Goudy Old Style" w:hAnsi="Goudy Old Style"/>
          <w:sz w:val="22"/>
          <w:szCs w:val="22"/>
        </w:rPr>
        <w:t>in attendance: Dennis Pickeral</w:t>
      </w:r>
      <w:r w:rsidR="00D822B2">
        <w:rPr>
          <w:rFonts w:ascii="Goudy Old Style" w:hAnsi="Goudy Old Style"/>
          <w:sz w:val="22"/>
          <w:szCs w:val="22"/>
        </w:rPr>
        <w:t>, Laura Keim</w:t>
      </w:r>
      <w:r w:rsidR="00E44AB8">
        <w:rPr>
          <w:rFonts w:ascii="Goudy Old Style" w:hAnsi="Goudy Old Style"/>
          <w:sz w:val="22"/>
          <w:szCs w:val="22"/>
        </w:rPr>
        <w:t xml:space="preserve"> </w:t>
      </w:r>
      <w:r w:rsidR="00AF2D99" w:rsidRPr="009B295C">
        <w:rPr>
          <w:rFonts w:ascii="Goudy Old Style" w:hAnsi="Goudy Old Style"/>
          <w:sz w:val="22"/>
          <w:szCs w:val="22"/>
        </w:rPr>
        <w:t>and Kaelyn Barr</w:t>
      </w:r>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rsidR="00A62D79" w:rsidRPr="00F9057A" w:rsidRDefault="007E61B6" w:rsidP="00F01B2C">
      <w:pPr>
        <w:spacing w:before="0" w:after="0"/>
        <w:rPr>
          <w:rFonts w:ascii="Goudy Old Style" w:hAnsi="Goudy Old Style"/>
          <w:i/>
          <w:sz w:val="22"/>
          <w:szCs w:val="22"/>
        </w:rPr>
      </w:pPr>
      <w:r w:rsidRPr="009B295C">
        <w:rPr>
          <w:rFonts w:ascii="Goudy Old Style" w:hAnsi="Goudy Old Style"/>
          <w:sz w:val="22"/>
          <w:szCs w:val="22"/>
        </w:rPr>
        <w:t xml:space="preserve">Minutes </w:t>
      </w:r>
      <w:r w:rsidR="006946C2">
        <w:rPr>
          <w:rFonts w:ascii="Goudy Old Style" w:hAnsi="Goudy Old Style"/>
          <w:sz w:val="22"/>
          <w:szCs w:val="22"/>
        </w:rPr>
        <w:t xml:space="preserve">for </w:t>
      </w:r>
      <w:r w:rsidR="00C23149">
        <w:rPr>
          <w:rFonts w:ascii="Goudy Old Style" w:hAnsi="Goudy Old Style"/>
          <w:sz w:val="22"/>
          <w:szCs w:val="22"/>
        </w:rPr>
        <w:t>December</w:t>
      </w:r>
      <w:r w:rsidR="00361194">
        <w:rPr>
          <w:rFonts w:ascii="Goudy Old Style" w:hAnsi="Goudy Old Style"/>
          <w:sz w:val="22"/>
          <w:szCs w:val="22"/>
        </w:rPr>
        <w:t xml:space="preserve"> we</w:t>
      </w:r>
      <w:r w:rsidR="00BB0986">
        <w:rPr>
          <w:rFonts w:ascii="Goudy Old Style" w:hAnsi="Goudy Old Style"/>
          <w:sz w:val="22"/>
          <w:szCs w:val="22"/>
        </w:rPr>
        <w:t xml:space="preserve">re approved </w:t>
      </w:r>
      <w:r w:rsidR="00C23149">
        <w:rPr>
          <w:rFonts w:ascii="Goudy Old Style" w:hAnsi="Goudy Old Style"/>
          <w:sz w:val="22"/>
          <w:szCs w:val="22"/>
        </w:rPr>
        <w:t>with one correction: under Director’s report, correct ‘funs’ to read ‘funds’</w:t>
      </w:r>
      <w:r w:rsidR="00BB0986">
        <w:rPr>
          <w:rFonts w:ascii="Goudy Old Style" w:hAnsi="Goudy Old Style"/>
          <w:sz w:val="22"/>
          <w:szCs w:val="22"/>
        </w:rPr>
        <w:t xml:space="preserve">. </w:t>
      </w:r>
      <w:r w:rsidR="00C23149">
        <w:rPr>
          <w:rFonts w:ascii="Goudy Old Style" w:hAnsi="Goudy Old Style"/>
          <w:i/>
          <w:sz w:val="22"/>
          <w:szCs w:val="22"/>
        </w:rPr>
        <w:t>January</w:t>
      </w:r>
      <w:r w:rsidR="00F9057A">
        <w:rPr>
          <w:rFonts w:ascii="Goudy Old Style" w:hAnsi="Goudy Old Style"/>
          <w:i/>
          <w:sz w:val="22"/>
          <w:szCs w:val="22"/>
        </w:rPr>
        <w:t xml:space="preserve"> meeting was cancelled. </w:t>
      </w:r>
    </w:p>
    <w:p w:rsidR="00887777" w:rsidRPr="009B295C" w:rsidRDefault="00324FB1">
      <w:pPr>
        <w:pStyle w:val="Heading1"/>
        <w:rPr>
          <w:rFonts w:ascii="Goudy Old Style" w:hAnsi="Goudy Old Style"/>
          <w:i/>
          <w:sz w:val="22"/>
          <w:szCs w:val="22"/>
        </w:rPr>
      </w:pPr>
      <w:r w:rsidRPr="009B295C">
        <w:rPr>
          <w:rFonts w:ascii="Goudy Old Style" w:hAnsi="Goudy Old Style"/>
          <w:sz w:val="22"/>
          <w:szCs w:val="22"/>
        </w:rPr>
        <w:t>President’s Report</w:t>
      </w:r>
      <w:r w:rsidR="00367178" w:rsidRPr="009B295C">
        <w:rPr>
          <w:rFonts w:ascii="Goudy Old Style" w:hAnsi="Goudy Old Style"/>
          <w:sz w:val="22"/>
          <w:szCs w:val="22"/>
        </w:rPr>
        <w:t xml:space="preserve">: </w:t>
      </w:r>
      <w:r w:rsidR="00367178" w:rsidRPr="009B295C">
        <w:rPr>
          <w:rFonts w:ascii="Goudy Old Style" w:hAnsi="Goudy Old Style"/>
          <w:i/>
          <w:sz w:val="22"/>
          <w:szCs w:val="22"/>
        </w:rPr>
        <w:t>Anne Burnett</w:t>
      </w:r>
    </w:p>
    <w:p w:rsidR="00BD6739" w:rsidRPr="00C23149" w:rsidRDefault="00520B65" w:rsidP="00BD6739">
      <w:pPr>
        <w:pStyle w:val="ListParagraph"/>
        <w:numPr>
          <w:ilvl w:val="0"/>
          <w:numId w:val="22"/>
        </w:numPr>
        <w:spacing w:after="0"/>
        <w:rPr>
          <w:rFonts w:ascii="Goudy Old Style" w:hAnsi="Goudy Old Style"/>
          <w:u w:val="single"/>
        </w:rPr>
      </w:pPr>
      <w:r>
        <w:rPr>
          <w:rFonts w:ascii="Goudy Old Style" w:hAnsi="Goudy Old Style"/>
        </w:rPr>
        <w:t xml:space="preserve">New member orientation on </w:t>
      </w:r>
      <w:r w:rsidR="00C23149">
        <w:rPr>
          <w:rFonts w:ascii="Goudy Old Style" w:hAnsi="Goudy Old Style"/>
        </w:rPr>
        <w:t xml:space="preserve">a </w:t>
      </w:r>
      <w:r>
        <w:rPr>
          <w:rFonts w:ascii="Goudy Old Style" w:hAnsi="Goudy Old Style"/>
        </w:rPr>
        <w:t xml:space="preserve">Saturday </w:t>
      </w:r>
      <w:r w:rsidR="00C23149">
        <w:rPr>
          <w:rFonts w:ascii="Goudy Old Style" w:hAnsi="Goudy Old Style"/>
        </w:rPr>
        <w:t>this spring</w:t>
      </w:r>
      <w:r>
        <w:rPr>
          <w:rFonts w:ascii="Goudy Old Style" w:hAnsi="Goudy Old Style"/>
        </w:rPr>
        <w:t xml:space="preserve"> </w:t>
      </w:r>
      <w:r w:rsidR="00C23149">
        <w:rPr>
          <w:rFonts w:ascii="Goudy Old Style" w:hAnsi="Goudy Old Style"/>
        </w:rPr>
        <w:t xml:space="preserve">is in the works. </w:t>
      </w:r>
      <w:r>
        <w:rPr>
          <w:rFonts w:ascii="Goudy Old Style" w:hAnsi="Goudy Old Style"/>
        </w:rPr>
        <w:t>National has used a webinar for orientation, and we might consider using this model</w:t>
      </w:r>
      <w:r w:rsidR="00C23149">
        <w:rPr>
          <w:rFonts w:ascii="Goudy Old Style" w:hAnsi="Goudy Old Style"/>
        </w:rPr>
        <w:t xml:space="preserve"> somehow moving forward. It is encouraged that all members check out the webinars offered on the National website</w:t>
      </w:r>
      <w:r>
        <w:rPr>
          <w:rFonts w:ascii="Goudy Old Style" w:hAnsi="Goudy Old Style"/>
        </w:rPr>
        <w:t xml:space="preserve">. </w:t>
      </w:r>
    </w:p>
    <w:p w:rsidR="00C23149" w:rsidRPr="00C23149" w:rsidRDefault="00C23149" w:rsidP="00BD6739">
      <w:pPr>
        <w:pStyle w:val="ListParagraph"/>
        <w:numPr>
          <w:ilvl w:val="0"/>
          <w:numId w:val="22"/>
        </w:numPr>
        <w:spacing w:after="0"/>
        <w:rPr>
          <w:rFonts w:ascii="Goudy Old Style" w:hAnsi="Goudy Old Style"/>
          <w:u w:val="single"/>
        </w:rPr>
      </w:pPr>
      <w:r>
        <w:rPr>
          <w:rFonts w:ascii="Goudy Old Style" w:hAnsi="Goudy Old Style"/>
        </w:rPr>
        <w:t xml:space="preserve">Peggy Conver suggested that we try to assemble a new member packet, as well as other promotional “packets” that can be used for development and potential member engagement. </w:t>
      </w:r>
    </w:p>
    <w:p w:rsidR="00C23149" w:rsidRPr="00BD6739" w:rsidRDefault="00C23149" w:rsidP="00BD6739">
      <w:pPr>
        <w:pStyle w:val="ListParagraph"/>
        <w:numPr>
          <w:ilvl w:val="0"/>
          <w:numId w:val="22"/>
        </w:numPr>
        <w:spacing w:after="0"/>
        <w:rPr>
          <w:rFonts w:ascii="Goudy Old Style" w:hAnsi="Goudy Old Style"/>
          <w:u w:val="single"/>
        </w:rPr>
      </w:pPr>
      <w:r>
        <w:rPr>
          <w:rFonts w:ascii="Goudy Old Style" w:hAnsi="Goudy Old Style"/>
        </w:rPr>
        <w:t xml:space="preserve">The Strategic Planning Conference scheduled for February 9 &amp; 10 will have approximately 40 people in attendance based on current RSVP’s. </w:t>
      </w:r>
    </w:p>
    <w:p w:rsidR="00887777" w:rsidRPr="009B295C" w:rsidRDefault="00324FB1">
      <w:pPr>
        <w:pStyle w:val="Heading1"/>
        <w:rPr>
          <w:rFonts w:ascii="Goudy Old Style" w:hAnsi="Goudy Old Style"/>
          <w:sz w:val="22"/>
          <w:szCs w:val="22"/>
        </w:rPr>
      </w:pPr>
      <w:r w:rsidRPr="009B295C">
        <w:rPr>
          <w:rFonts w:ascii="Goudy Old Style" w:hAnsi="Goudy Old Style"/>
          <w:sz w:val="22"/>
          <w:szCs w:val="22"/>
        </w:rPr>
        <w:t>Museum Properties</w:t>
      </w:r>
    </w:p>
    <w:p w:rsidR="00887777" w:rsidRPr="009B295C" w:rsidRDefault="00FD106F" w:rsidP="000E3081">
      <w:pPr>
        <w:pStyle w:val="ListParagraph"/>
        <w:numPr>
          <w:ilvl w:val="0"/>
          <w:numId w:val="31"/>
        </w:numPr>
        <w:rPr>
          <w:rFonts w:ascii="Goudy Old Style" w:hAnsi="Goudy Old Style"/>
        </w:rPr>
      </w:pPr>
      <w:r>
        <w:rPr>
          <w:rFonts w:ascii="Goudy Old Style" w:hAnsi="Goudy Old Style"/>
        </w:rPr>
        <w:t>No Report</w:t>
      </w:r>
      <w:r w:rsidR="00615580">
        <w:rPr>
          <w:rFonts w:ascii="Goudy Old Style" w:hAnsi="Goudy Old Style"/>
        </w:rPr>
        <w:t>.</w:t>
      </w:r>
    </w:p>
    <w:p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Pr="009B295C">
        <w:rPr>
          <w:rFonts w:ascii="Goudy Old Style" w:hAnsi="Goudy Old Style"/>
          <w:i/>
          <w:sz w:val="22"/>
          <w:szCs w:val="22"/>
        </w:rPr>
        <w:t>Carol Rush</w:t>
      </w:r>
    </w:p>
    <w:p w:rsidR="00520B65" w:rsidRDefault="00C23149" w:rsidP="00520B65">
      <w:pPr>
        <w:pStyle w:val="ListParagraph"/>
        <w:numPr>
          <w:ilvl w:val="0"/>
          <w:numId w:val="31"/>
        </w:numPr>
        <w:rPr>
          <w:rFonts w:ascii="Goudy Old Style" w:hAnsi="Goudy Old Style"/>
        </w:rPr>
      </w:pPr>
      <w:r>
        <w:rPr>
          <w:rFonts w:ascii="Goudy Old Style" w:hAnsi="Goudy Old Style"/>
        </w:rPr>
        <w:t>Carol offered an update on the Garden Party planning. The invitation is close to being finished and will go to the printer by February 17</w:t>
      </w:r>
      <w:r w:rsidRPr="00C23149">
        <w:rPr>
          <w:rFonts w:ascii="Goudy Old Style" w:hAnsi="Goudy Old Style"/>
          <w:vertAlign w:val="superscript"/>
        </w:rPr>
        <w:t>th</w:t>
      </w:r>
      <w:r>
        <w:rPr>
          <w:rFonts w:ascii="Goudy Old Style" w:hAnsi="Goudy Old Style"/>
        </w:rPr>
        <w:t xml:space="preserve">. Sponsor letters have gone out. The committee requested that we try to have additional help with parking this year. </w:t>
      </w:r>
    </w:p>
    <w:p w:rsidR="00C23149" w:rsidRDefault="00C23149" w:rsidP="00520B65">
      <w:pPr>
        <w:pStyle w:val="ListParagraph"/>
        <w:numPr>
          <w:ilvl w:val="0"/>
          <w:numId w:val="31"/>
        </w:numPr>
        <w:rPr>
          <w:rFonts w:ascii="Goudy Old Style" w:hAnsi="Goudy Old Style"/>
        </w:rPr>
      </w:pPr>
      <w:r>
        <w:rPr>
          <w:rFonts w:ascii="Goudy Old Style" w:hAnsi="Goudy Old Style"/>
        </w:rPr>
        <w:t xml:space="preserve">Garden update: Susan Yeager has been fielding volunteer interest generated by volunteermatch.org. She will be “vetting” potential volunteers and organizing volunteer days. </w:t>
      </w:r>
    </w:p>
    <w:p w:rsidR="0031453D" w:rsidRPr="00520B65" w:rsidRDefault="0031453D" w:rsidP="00520B65">
      <w:pPr>
        <w:pStyle w:val="ListParagraph"/>
        <w:numPr>
          <w:ilvl w:val="0"/>
          <w:numId w:val="31"/>
        </w:numPr>
        <w:rPr>
          <w:rFonts w:ascii="Goudy Old Style" w:hAnsi="Goudy Old Style"/>
        </w:rPr>
      </w:pPr>
      <w:r>
        <w:rPr>
          <w:rFonts w:ascii="Goudy Old Style" w:hAnsi="Goudy Old Style"/>
        </w:rPr>
        <w:t>There has been a call for advocacy by organizations like AASLH and AAM to rally around national funding through NEH, NEA and IMLS. We would like to participate in National Museum Advocacy Day on February 28</w:t>
      </w:r>
      <w:r w:rsidRPr="0031453D">
        <w:rPr>
          <w:rFonts w:ascii="Goudy Old Style" w:hAnsi="Goudy Old Style"/>
          <w:vertAlign w:val="superscript"/>
        </w:rPr>
        <w:t>th</w:t>
      </w:r>
      <w:r>
        <w:rPr>
          <w:rFonts w:ascii="Goudy Old Style" w:hAnsi="Goudy Old Style"/>
        </w:rPr>
        <w:t xml:space="preserve">. It was suggested that we try to follow the efforts put forth by the National NSCDA level. </w:t>
      </w:r>
    </w:p>
    <w:p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Pr="009B295C">
        <w:rPr>
          <w:rFonts w:ascii="Goudy Old Style" w:hAnsi="Goudy Old Style"/>
          <w:i/>
          <w:sz w:val="22"/>
          <w:szCs w:val="22"/>
        </w:rPr>
        <w:t>Dennis Pickeral (Full Report Attached)</w:t>
      </w:r>
    </w:p>
    <w:p w:rsidR="00073425" w:rsidRDefault="0031453D" w:rsidP="00256115">
      <w:pPr>
        <w:pStyle w:val="ListParagraph"/>
        <w:numPr>
          <w:ilvl w:val="0"/>
          <w:numId w:val="35"/>
        </w:numPr>
        <w:rPr>
          <w:rFonts w:ascii="Goudy Old Style" w:hAnsi="Goudy Old Style"/>
        </w:rPr>
      </w:pPr>
      <w:r>
        <w:rPr>
          <w:rFonts w:ascii="Goudy Old Style" w:hAnsi="Goudy Old Style"/>
        </w:rPr>
        <w:t xml:space="preserve">Budget planning has begun for the next fiscal year. Friends of Stenton income is currently short of the $15k goal, but a follow up letter for lapsed members will go out in February. We are also considering how to streamline our internet and telecommunications costs. </w:t>
      </w:r>
    </w:p>
    <w:p w:rsidR="0031453D" w:rsidRDefault="0031453D" w:rsidP="00256115">
      <w:pPr>
        <w:pStyle w:val="ListParagraph"/>
        <w:numPr>
          <w:ilvl w:val="0"/>
          <w:numId w:val="35"/>
        </w:numPr>
        <w:rPr>
          <w:rFonts w:ascii="Goudy Old Style" w:hAnsi="Goudy Old Style"/>
        </w:rPr>
      </w:pPr>
      <w:r>
        <w:rPr>
          <w:rFonts w:ascii="Goudy Old Style" w:hAnsi="Goudy Old Style"/>
        </w:rPr>
        <w:t xml:space="preserve">The PHMC has granted an extension for Wing work. We have a June goal for completion. </w:t>
      </w:r>
    </w:p>
    <w:p w:rsidR="0031453D" w:rsidRDefault="0031453D" w:rsidP="00256115">
      <w:pPr>
        <w:pStyle w:val="ListParagraph"/>
        <w:numPr>
          <w:ilvl w:val="0"/>
          <w:numId w:val="35"/>
        </w:numPr>
        <w:rPr>
          <w:rFonts w:ascii="Goudy Old Style" w:hAnsi="Goudy Old Style"/>
        </w:rPr>
      </w:pPr>
      <w:r>
        <w:rPr>
          <w:rFonts w:ascii="Goudy Old Style" w:hAnsi="Goudy Old Style"/>
        </w:rPr>
        <w:t xml:space="preserve">Historic Germantown received a second round of funding for the Sustaining Our Sites Fund, which we can apply to for external site maintenance and repairs. We are considering asking for help with the gate project. We can ask for up to $8,000. </w:t>
      </w:r>
    </w:p>
    <w:p w:rsidR="0031453D" w:rsidRDefault="0031453D" w:rsidP="00256115">
      <w:pPr>
        <w:pStyle w:val="ListParagraph"/>
        <w:numPr>
          <w:ilvl w:val="0"/>
          <w:numId w:val="35"/>
        </w:numPr>
        <w:rPr>
          <w:rFonts w:ascii="Goudy Old Style" w:hAnsi="Goudy Old Style"/>
        </w:rPr>
      </w:pPr>
      <w:r>
        <w:rPr>
          <w:rFonts w:ascii="Goudy Old Style" w:hAnsi="Goudy Old Style"/>
        </w:rPr>
        <w:t xml:space="preserve">We were approved for EITC funding, and are hopeful to engage with approved businesses moving forward. </w:t>
      </w:r>
    </w:p>
    <w:p w:rsidR="0031453D" w:rsidRPr="00954926" w:rsidRDefault="0031453D" w:rsidP="00954926">
      <w:pPr>
        <w:pStyle w:val="ListParagraph"/>
        <w:numPr>
          <w:ilvl w:val="0"/>
          <w:numId w:val="35"/>
        </w:numPr>
        <w:rPr>
          <w:rFonts w:ascii="Goudy Old Style" w:hAnsi="Goudy Old Style"/>
        </w:rPr>
      </w:pPr>
      <w:r>
        <w:rPr>
          <w:rFonts w:ascii="Goudy Old Style" w:hAnsi="Goudy Old Style"/>
        </w:rPr>
        <w:lastRenderedPageBreak/>
        <w:t xml:space="preserve">We will be advocating for a higher hourly wage for the History Hunters guide staff, raising the wage from $10/hr to $12/hr. </w:t>
      </w:r>
    </w:p>
    <w:p w:rsidR="0031453D" w:rsidRDefault="0031453D" w:rsidP="005330C5">
      <w:pPr>
        <w:rPr>
          <w:rFonts w:ascii="Goudy Old Style" w:hAnsi="Goudy Old Style"/>
          <w:sz w:val="22"/>
          <w:szCs w:val="22"/>
        </w:rPr>
      </w:pPr>
      <w:r>
        <w:rPr>
          <w:rFonts w:ascii="Goudy Old Style" w:hAnsi="Goudy Old Style"/>
          <w:sz w:val="22"/>
          <w:szCs w:val="22"/>
        </w:rPr>
        <w:t xml:space="preserve">December and January </w:t>
      </w:r>
      <w:r w:rsidR="001B79D9">
        <w:rPr>
          <w:rFonts w:ascii="Goudy Old Style" w:hAnsi="Goudy Old Style"/>
          <w:sz w:val="22"/>
          <w:szCs w:val="22"/>
        </w:rPr>
        <w:t xml:space="preserve">Visitation: </w:t>
      </w:r>
    </w:p>
    <w:p w:rsidR="001B79D9" w:rsidRDefault="001B79D9" w:rsidP="005330C5">
      <w:pPr>
        <w:rPr>
          <w:rFonts w:ascii="Goudy Old Style" w:hAnsi="Goudy Old Style"/>
          <w:sz w:val="22"/>
          <w:szCs w:val="22"/>
        </w:rPr>
      </w:pPr>
      <w:r>
        <w:rPr>
          <w:rFonts w:ascii="Goudy Old Style" w:hAnsi="Goudy Old Style"/>
          <w:sz w:val="22"/>
          <w:szCs w:val="22"/>
        </w:rPr>
        <w:t xml:space="preserve">On Site: </w:t>
      </w:r>
      <w:r w:rsidR="0031453D">
        <w:rPr>
          <w:rFonts w:ascii="Goudy Old Style" w:hAnsi="Goudy Old Style"/>
          <w:sz w:val="22"/>
          <w:szCs w:val="22"/>
        </w:rPr>
        <w:t>1054</w:t>
      </w:r>
      <w:r>
        <w:rPr>
          <w:rFonts w:ascii="Goudy Old Style" w:hAnsi="Goudy Old Style"/>
          <w:sz w:val="22"/>
          <w:szCs w:val="22"/>
        </w:rPr>
        <w:t xml:space="preserve"> ; Web: </w:t>
      </w:r>
      <w:r w:rsidR="0031453D">
        <w:rPr>
          <w:rFonts w:ascii="Goudy Old Style" w:hAnsi="Goudy Old Style"/>
          <w:sz w:val="22"/>
          <w:szCs w:val="22"/>
        </w:rPr>
        <w:t>1207</w:t>
      </w:r>
    </w:p>
    <w:p w:rsidR="00575468" w:rsidRPr="009B295C" w:rsidRDefault="00575468" w:rsidP="00575468">
      <w:pPr>
        <w:pStyle w:val="Heading1"/>
        <w:rPr>
          <w:rFonts w:ascii="Goudy Old Style" w:hAnsi="Goudy Old Style"/>
          <w:i/>
          <w:sz w:val="22"/>
          <w:szCs w:val="22"/>
        </w:rPr>
      </w:pPr>
      <w:r w:rsidRPr="009B295C">
        <w:rPr>
          <w:rFonts w:ascii="Goudy Old Style" w:hAnsi="Goudy Old Style"/>
          <w:sz w:val="22"/>
          <w:szCs w:val="22"/>
        </w:rPr>
        <w:t xml:space="preserve">Collections Committee: </w:t>
      </w:r>
      <w:r w:rsidR="00D822B2">
        <w:rPr>
          <w:rFonts w:ascii="Goudy Old Style" w:hAnsi="Goudy Old Style"/>
          <w:i/>
          <w:sz w:val="22"/>
          <w:szCs w:val="22"/>
        </w:rPr>
        <w:t>Laura Keim</w:t>
      </w:r>
    </w:p>
    <w:p w:rsidR="00073425" w:rsidRDefault="00954926" w:rsidP="00073425">
      <w:pPr>
        <w:pStyle w:val="ListParagraph"/>
        <w:numPr>
          <w:ilvl w:val="0"/>
          <w:numId w:val="38"/>
        </w:numPr>
        <w:rPr>
          <w:rFonts w:ascii="Goudy Old Style" w:hAnsi="Goudy Old Style"/>
        </w:rPr>
      </w:pPr>
      <w:r>
        <w:rPr>
          <w:rFonts w:ascii="Goudy Old Style" w:hAnsi="Goudy Old Style"/>
        </w:rPr>
        <w:t xml:space="preserve">Everything is in place to have the Yellow Lodging Room completed by the Garden Party. Fairmount will be starting the painting this month. The cloth is on site and will go to be moth-proofed soon. We will be conducting a weight test with the ceiling hooks this month. We have an unexpected cost </w:t>
      </w:r>
      <w:r w:rsidR="009429DD">
        <w:rPr>
          <w:rFonts w:ascii="Goudy Old Style" w:hAnsi="Goudy Old Style"/>
        </w:rPr>
        <w:t xml:space="preserve">with respect to the bed ceiling and fabric tapes which puts the project over budget. </w:t>
      </w:r>
    </w:p>
    <w:p w:rsidR="005C34BB" w:rsidRDefault="005C34BB" w:rsidP="00073425">
      <w:pPr>
        <w:pStyle w:val="ListParagraph"/>
        <w:numPr>
          <w:ilvl w:val="0"/>
          <w:numId w:val="38"/>
        </w:numPr>
        <w:rPr>
          <w:rFonts w:ascii="Goudy Old Style" w:hAnsi="Goudy Old Style"/>
        </w:rPr>
      </w:pPr>
      <w:r>
        <w:rPr>
          <w:rFonts w:ascii="Goudy Old Style" w:hAnsi="Goudy Old Style"/>
        </w:rPr>
        <w:t xml:space="preserve">We will be shuffling some collections objects, including putting the William Logan bookcase into the office. These changes will not necessary be final and the collections committee could potentially reconsider object locations at another time. </w:t>
      </w:r>
    </w:p>
    <w:p w:rsidR="005C34BB" w:rsidRDefault="005C34BB" w:rsidP="00073425">
      <w:pPr>
        <w:pStyle w:val="ListParagraph"/>
        <w:numPr>
          <w:ilvl w:val="0"/>
          <w:numId w:val="38"/>
        </w:numPr>
        <w:rPr>
          <w:rFonts w:ascii="Goudy Old Style" w:hAnsi="Goudy Old Style"/>
        </w:rPr>
      </w:pPr>
      <w:r>
        <w:rPr>
          <w:rFonts w:ascii="Goudy Old Style" w:hAnsi="Goudy Old Style"/>
        </w:rPr>
        <w:t xml:space="preserve">The Logan Memorial </w:t>
      </w:r>
      <w:r w:rsidR="00596D7B">
        <w:rPr>
          <w:rFonts w:ascii="Goudy Old Style" w:hAnsi="Goudy Old Style"/>
        </w:rPr>
        <w:t xml:space="preserve">ownership has been transferred but conservation is needed. We will be working on getting estimates as well as speaking with Claudia Levy (Landscape Architect) about how the memorial will fit into the larger landscape. </w:t>
      </w:r>
    </w:p>
    <w:p w:rsidR="00596D7B" w:rsidRDefault="00596D7B" w:rsidP="00073425">
      <w:pPr>
        <w:pStyle w:val="ListParagraph"/>
        <w:numPr>
          <w:ilvl w:val="0"/>
          <w:numId w:val="38"/>
        </w:numPr>
        <w:rPr>
          <w:rFonts w:ascii="Goudy Old Style" w:hAnsi="Goudy Old Style"/>
        </w:rPr>
      </w:pPr>
      <w:r>
        <w:rPr>
          <w:rFonts w:ascii="Goudy Old Style" w:hAnsi="Goudy Old Style"/>
        </w:rPr>
        <w:t xml:space="preserve">We received the final recommendations from the students in the Penn Graduate Program in Historic Preservation for the Log House. These recommendations included clapboarding two sides of the cabin to help preserve the building. The students believe that the cabin was clapboarded very early; the clapboarding was removed in 1926. </w:t>
      </w:r>
    </w:p>
    <w:p w:rsidR="00596D7B" w:rsidRPr="00AF45AB" w:rsidRDefault="00596D7B" w:rsidP="00596D7B">
      <w:pPr>
        <w:pStyle w:val="ListParagraph"/>
        <w:numPr>
          <w:ilvl w:val="0"/>
          <w:numId w:val="38"/>
        </w:numPr>
        <w:rPr>
          <w:rFonts w:ascii="Goudy Old Style" w:hAnsi="Goudy Old Style"/>
        </w:rPr>
      </w:pPr>
      <w:r>
        <w:rPr>
          <w:rFonts w:ascii="Goudy Old Style" w:hAnsi="Goudy Old Style"/>
        </w:rPr>
        <w:t xml:space="preserve">We returned three chairs to Peter Pfaffenroth, but we may want to purchase four chairs that we have on loan from him. </w:t>
      </w:r>
    </w:p>
    <w:p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rsidR="00A41201" w:rsidRPr="00256115" w:rsidRDefault="001B79D9" w:rsidP="00256115">
      <w:pPr>
        <w:pStyle w:val="ListParagraph"/>
        <w:numPr>
          <w:ilvl w:val="0"/>
          <w:numId w:val="39"/>
        </w:numPr>
        <w:rPr>
          <w:rFonts w:ascii="Goudy Old Style" w:hAnsi="Goudy Old Style"/>
        </w:rPr>
      </w:pPr>
      <w:r>
        <w:rPr>
          <w:rFonts w:ascii="Goudy Old Style" w:hAnsi="Goudy Old Style"/>
        </w:rPr>
        <w:t xml:space="preserve">No Report. </w:t>
      </w:r>
    </w:p>
    <w:p w:rsidR="00887777" w:rsidRPr="009B295C" w:rsidRDefault="0061257E" w:rsidP="009E4103">
      <w:pPr>
        <w:pStyle w:val="Heading1"/>
        <w:jc w:val="center"/>
        <w:rPr>
          <w:rFonts w:ascii="Goudy Old Style" w:hAnsi="Goudy Old Style"/>
          <w:sz w:val="22"/>
          <w:szCs w:val="22"/>
        </w:rPr>
      </w:pPr>
      <w:r w:rsidRPr="009B295C">
        <w:rPr>
          <w:rFonts w:ascii="Goudy Old Style" w:hAnsi="Goudy Old Style"/>
          <w:sz w:val="22"/>
          <w:szCs w:val="22"/>
        </w:rPr>
        <w:t>Next Meeting</w:t>
      </w:r>
      <w:r w:rsidR="009E4103" w:rsidRPr="009B295C">
        <w:rPr>
          <w:rFonts w:ascii="Goudy Old Style" w:hAnsi="Goudy Old Style"/>
          <w:sz w:val="22"/>
          <w:szCs w:val="22"/>
        </w:rPr>
        <w:t xml:space="preserve">: </w:t>
      </w:r>
      <w:r w:rsidR="005C34BB">
        <w:rPr>
          <w:rFonts w:ascii="Goudy Old Style" w:hAnsi="Goudy Old Style"/>
          <w:sz w:val="22"/>
          <w:szCs w:val="22"/>
        </w:rPr>
        <w:t>March 2</w:t>
      </w:r>
      <w:r w:rsidR="00BE7429">
        <w:rPr>
          <w:rFonts w:ascii="Goudy Old Style" w:hAnsi="Goudy Old Style"/>
          <w:sz w:val="22"/>
          <w:szCs w:val="22"/>
        </w:rPr>
        <w:t>, 2017</w:t>
      </w:r>
      <w:r w:rsidR="005C34BB">
        <w:rPr>
          <w:rFonts w:ascii="Goudy Old Style" w:hAnsi="Goudy Old Style"/>
          <w:sz w:val="22"/>
          <w:szCs w:val="22"/>
        </w:rPr>
        <w:t xml:space="preserve"> at 9:00AM</w:t>
      </w:r>
    </w:p>
    <w:sectPr w:rsidR="00887777" w:rsidRPr="009B295C"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91" w:rsidRDefault="00DA5E91">
      <w:r>
        <w:separator/>
      </w:r>
    </w:p>
  </w:endnote>
  <w:endnote w:type="continuationSeparator" w:id="0">
    <w:p w:rsidR="00DA5E91" w:rsidRDefault="00DA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77" w:rsidRDefault="0061257E">
    <w:pPr>
      <w:pStyle w:val="Footer"/>
    </w:pPr>
    <w:r>
      <w:t xml:space="preserve">Page </w:t>
    </w:r>
    <w:r>
      <w:fldChar w:fldCharType="begin"/>
    </w:r>
    <w:r>
      <w:instrText xml:space="preserve"> PAGE   \* MERGEFORMAT </w:instrText>
    </w:r>
    <w:r>
      <w:fldChar w:fldCharType="separate"/>
    </w:r>
    <w:r w:rsidR="00DB55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91" w:rsidRDefault="00DA5E91">
      <w:r>
        <w:separator/>
      </w:r>
    </w:p>
  </w:footnote>
  <w:footnote w:type="continuationSeparator" w:id="0">
    <w:p w:rsidR="00DA5E91" w:rsidRDefault="00DA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A3E18"/>
    <w:multiLevelType w:val="hybridMultilevel"/>
    <w:tmpl w:val="164C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051F5"/>
    <w:multiLevelType w:val="hybridMultilevel"/>
    <w:tmpl w:val="B0820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15"/>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4"/>
  </w:num>
  <w:num w:numId="18">
    <w:abstractNumId w:val="23"/>
  </w:num>
  <w:num w:numId="19">
    <w:abstractNumId w:val="18"/>
  </w:num>
  <w:num w:numId="20">
    <w:abstractNumId w:val="13"/>
  </w:num>
  <w:num w:numId="21">
    <w:abstractNumId w:val="26"/>
  </w:num>
  <w:num w:numId="22">
    <w:abstractNumId w:val="27"/>
  </w:num>
  <w:num w:numId="23">
    <w:abstractNumId w:val="25"/>
  </w:num>
  <w:num w:numId="24">
    <w:abstractNumId w:val="31"/>
  </w:num>
  <w:num w:numId="25">
    <w:abstractNumId w:val="24"/>
  </w:num>
  <w:num w:numId="26">
    <w:abstractNumId w:val="33"/>
  </w:num>
  <w:num w:numId="27">
    <w:abstractNumId w:val="28"/>
  </w:num>
  <w:num w:numId="28">
    <w:abstractNumId w:val="38"/>
  </w:num>
  <w:num w:numId="29">
    <w:abstractNumId w:val="36"/>
  </w:num>
  <w:num w:numId="30">
    <w:abstractNumId w:val="35"/>
  </w:num>
  <w:num w:numId="31">
    <w:abstractNumId w:val="20"/>
  </w:num>
  <w:num w:numId="32">
    <w:abstractNumId w:val="12"/>
  </w:num>
  <w:num w:numId="33">
    <w:abstractNumId w:val="11"/>
  </w:num>
  <w:num w:numId="34">
    <w:abstractNumId w:val="14"/>
  </w:num>
  <w:num w:numId="35">
    <w:abstractNumId w:val="30"/>
  </w:num>
  <w:num w:numId="36">
    <w:abstractNumId w:val="19"/>
  </w:num>
  <w:num w:numId="37">
    <w:abstractNumId w:val="37"/>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160D4"/>
    <w:rsid w:val="00023915"/>
    <w:rsid w:val="00033855"/>
    <w:rsid w:val="00061D34"/>
    <w:rsid w:val="000641BF"/>
    <w:rsid w:val="00073425"/>
    <w:rsid w:val="00075C5E"/>
    <w:rsid w:val="000822AD"/>
    <w:rsid w:val="000950B0"/>
    <w:rsid w:val="000B5696"/>
    <w:rsid w:val="000C303C"/>
    <w:rsid w:val="000E3081"/>
    <w:rsid w:val="0010539B"/>
    <w:rsid w:val="00135B3C"/>
    <w:rsid w:val="001542E6"/>
    <w:rsid w:val="0016712E"/>
    <w:rsid w:val="001B79D9"/>
    <w:rsid w:val="001C3EA6"/>
    <w:rsid w:val="001D1CF5"/>
    <w:rsid w:val="001E757A"/>
    <w:rsid w:val="00206E39"/>
    <w:rsid w:val="002114B9"/>
    <w:rsid w:val="00225A54"/>
    <w:rsid w:val="0024244D"/>
    <w:rsid w:val="00256115"/>
    <w:rsid w:val="0028175A"/>
    <w:rsid w:val="002B1202"/>
    <w:rsid w:val="002E3688"/>
    <w:rsid w:val="003144EF"/>
    <w:rsid w:val="0031453D"/>
    <w:rsid w:val="00324FB1"/>
    <w:rsid w:val="00361194"/>
    <w:rsid w:val="00367178"/>
    <w:rsid w:val="00374B98"/>
    <w:rsid w:val="003B2111"/>
    <w:rsid w:val="003E04DE"/>
    <w:rsid w:val="003E4F31"/>
    <w:rsid w:val="00402F05"/>
    <w:rsid w:val="00411CD8"/>
    <w:rsid w:val="004524F2"/>
    <w:rsid w:val="0045652F"/>
    <w:rsid w:val="00480C18"/>
    <w:rsid w:val="0049213F"/>
    <w:rsid w:val="004A421C"/>
    <w:rsid w:val="004B503D"/>
    <w:rsid w:val="00515726"/>
    <w:rsid w:val="00516394"/>
    <w:rsid w:val="00520B65"/>
    <w:rsid w:val="005330C5"/>
    <w:rsid w:val="00534782"/>
    <w:rsid w:val="0055227A"/>
    <w:rsid w:val="00575468"/>
    <w:rsid w:val="00596D7B"/>
    <w:rsid w:val="005C34BB"/>
    <w:rsid w:val="005C37DD"/>
    <w:rsid w:val="005C3B2D"/>
    <w:rsid w:val="005F5C7B"/>
    <w:rsid w:val="005F66CC"/>
    <w:rsid w:val="0061257E"/>
    <w:rsid w:val="00615580"/>
    <w:rsid w:val="0062654E"/>
    <w:rsid w:val="00631A95"/>
    <w:rsid w:val="00640355"/>
    <w:rsid w:val="006770E5"/>
    <w:rsid w:val="006946C2"/>
    <w:rsid w:val="0072618B"/>
    <w:rsid w:val="00732FC5"/>
    <w:rsid w:val="00733E73"/>
    <w:rsid w:val="00742B87"/>
    <w:rsid w:val="00747FAE"/>
    <w:rsid w:val="00755A64"/>
    <w:rsid w:val="00757F86"/>
    <w:rsid w:val="00790631"/>
    <w:rsid w:val="007A7DCF"/>
    <w:rsid w:val="007B1879"/>
    <w:rsid w:val="007E61B6"/>
    <w:rsid w:val="00887777"/>
    <w:rsid w:val="00892BBB"/>
    <w:rsid w:val="009048E3"/>
    <w:rsid w:val="00927409"/>
    <w:rsid w:val="009429DD"/>
    <w:rsid w:val="00954926"/>
    <w:rsid w:val="0095691D"/>
    <w:rsid w:val="00966D72"/>
    <w:rsid w:val="00973620"/>
    <w:rsid w:val="009A79AE"/>
    <w:rsid w:val="009B295C"/>
    <w:rsid w:val="009B4EE3"/>
    <w:rsid w:val="009C4B5F"/>
    <w:rsid w:val="009E4103"/>
    <w:rsid w:val="009F0D06"/>
    <w:rsid w:val="009F5E6E"/>
    <w:rsid w:val="00A23417"/>
    <w:rsid w:val="00A25186"/>
    <w:rsid w:val="00A41201"/>
    <w:rsid w:val="00A62D79"/>
    <w:rsid w:val="00AB26C2"/>
    <w:rsid w:val="00AC73F1"/>
    <w:rsid w:val="00AD1FDE"/>
    <w:rsid w:val="00AF2D99"/>
    <w:rsid w:val="00AF45AB"/>
    <w:rsid w:val="00B06D6F"/>
    <w:rsid w:val="00BA1B0E"/>
    <w:rsid w:val="00BA2E85"/>
    <w:rsid w:val="00BB0986"/>
    <w:rsid w:val="00BD2B9A"/>
    <w:rsid w:val="00BD6739"/>
    <w:rsid w:val="00BE7429"/>
    <w:rsid w:val="00C23149"/>
    <w:rsid w:val="00D03061"/>
    <w:rsid w:val="00D25131"/>
    <w:rsid w:val="00D2622F"/>
    <w:rsid w:val="00D742AF"/>
    <w:rsid w:val="00D81F1D"/>
    <w:rsid w:val="00D822B2"/>
    <w:rsid w:val="00DA5E91"/>
    <w:rsid w:val="00DB5515"/>
    <w:rsid w:val="00DB5F23"/>
    <w:rsid w:val="00DD020A"/>
    <w:rsid w:val="00E05242"/>
    <w:rsid w:val="00E0754E"/>
    <w:rsid w:val="00E27A68"/>
    <w:rsid w:val="00E331A1"/>
    <w:rsid w:val="00E41E09"/>
    <w:rsid w:val="00E44AB8"/>
    <w:rsid w:val="00E8274B"/>
    <w:rsid w:val="00EA1131"/>
    <w:rsid w:val="00EE11C3"/>
    <w:rsid w:val="00F01B2C"/>
    <w:rsid w:val="00F3630C"/>
    <w:rsid w:val="00F70CB3"/>
    <w:rsid w:val="00F9057A"/>
    <w:rsid w:val="00FD106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1062DA"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3"/>
    <w:rsid w:val="001D7FAF"/>
    <w:rsid w:val="00267113"/>
    <w:rsid w:val="002D5E28"/>
    <w:rsid w:val="003C4004"/>
    <w:rsid w:val="004413BB"/>
    <w:rsid w:val="004B370D"/>
    <w:rsid w:val="00544122"/>
    <w:rsid w:val="006C728B"/>
    <w:rsid w:val="00766AAE"/>
    <w:rsid w:val="00797A5C"/>
    <w:rsid w:val="007B5DF6"/>
    <w:rsid w:val="007E2B3F"/>
    <w:rsid w:val="008A11E3"/>
    <w:rsid w:val="00920EEF"/>
    <w:rsid w:val="00950E58"/>
    <w:rsid w:val="00A40156"/>
    <w:rsid w:val="00A93849"/>
    <w:rsid w:val="00C877BC"/>
    <w:rsid w:val="00E723C9"/>
    <w:rsid w:val="00F16177"/>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style>
  <w:style w:type="paragraph" w:customStyle="1" w:styleId="532D26FA26E0494DA4B1A27F2990EB60">
    <w:name w:val="532D26FA26E0494DA4B1A27F2990EB60"/>
  </w:style>
  <w:style w:type="paragraph" w:customStyle="1" w:styleId="650A80714B9B4129B451101914F29013">
    <w:name w:val="650A80714B9B4129B451101914F29013"/>
  </w:style>
  <w:style w:type="paragraph" w:customStyle="1" w:styleId="ABB1B17033E1472FBBC40D90B14D522B">
    <w:name w:val="ABB1B17033E1472FBBC40D90B14D522B"/>
  </w:style>
  <w:style w:type="paragraph" w:customStyle="1" w:styleId="1C46B584FCD8469EBC3F1ADA2EC150FB">
    <w:name w:val="1C46B584FCD8469EBC3F1ADA2EC150FB"/>
  </w:style>
  <w:style w:type="paragraph" w:customStyle="1" w:styleId="EA5B54CF98F5431AB69EFDD234C1A2A1">
    <w:name w:val="EA5B54CF98F5431AB69EFDD234C1A2A1"/>
  </w:style>
  <w:style w:type="paragraph" w:customStyle="1" w:styleId="2B8F1F2883F04BAAAA8C2A07FF8E0654">
    <w:name w:val="2B8F1F2883F04BAAAA8C2A07FF8E0654"/>
  </w:style>
  <w:style w:type="paragraph" w:customStyle="1" w:styleId="B1A96D89CD4C4563B6A4213F9164B856">
    <w:name w:val="B1A96D89CD4C4563B6A4213F9164B856"/>
  </w:style>
  <w:style w:type="paragraph" w:customStyle="1" w:styleId="B55648A0FE2E41019AE364B5C7E1BBBD">
    <w:name w:val="B55648A0FE2E41019AE364B5C7E1BBB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style>
  <w:style w:type="paragraph" w:customStyle="1" w:styleId="146257E7E5234E91A8714895D86F5839">
    <w:name w:val="146257E7E5234E91A8714895D86F5839"/>
  </w:style>
  <w:style w:type="paragraph" w:customStyle="1" w:styleId="08C3E8016E9141B2BA8483496EB98472">
    <w:name w:val="08C3E8016E9141B2BA8483496EB98472"/>
  </w:style>
  <w:style w:type="paragraph" w:customStyle="1" w:styleId="3721DEACA85940D8B94251BD47CF60D5">
    <w:name w:val="3721DEACA85940D8B94251BD47CF60D5"/>
  </w:style>
  <w:style w:type="paragraph" w:customStyle="1" w:styleId="47645C7DA28C44DFAE8932C1B7A8F61C">
    <w:name w:val="47645C7DA28C44DFAE8932C1B7A8F61C"/>
  </w:style>
  <w:style w:type="paragraph" w:customStyle="1" w:styleId="6772F0D59AF7421E84618A04757941B6">
    <w:name w:val="6772F0D59AF7421E84618A047579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4E4D6AC-96EB-4964-A31C-C31D2ACF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2017-02-17T19:14:00Z</dcterms:created>
  <dcterms:modified xsi:type="dcterms:W3CDTF">2017-04-05T18:51:00Z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